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D2F">
      <w:pPr>
        <w:pStyle w:val="z-"/>
      </w:pPr>
      <w:r>
        <w:t>Начало формы</w:t>
      </w:r>
    </w:p>
    <w:tbl>
      <w:tblPr>
        <w:tblW w:w="5000" w:type="pct"/>
        <w:tblLook w:val="04A0"/>
      </w:tblPr>
      <w:tblGrid>
        <w:gridCol w:w="2369"/>
        <w:gridCol w:w="7106"/>
      </w:tblGrid>
      <w:tr w:rsidR="00000000">
        <w:tc>
          <w:tcPr>
            <w:tcW w:w="9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Итоговый Протокол по проведению торговой процедуры "Запрос предложений (в форме ПДО) покупателя № 1250526"</w:t>
            </w: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№: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1250526-1</w:t>
            </w: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Дата публикации: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19.03.2014 15:26</w:t>
            </w: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публикации: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</w:t>
            </w:r>
            <w:proofErr w:type="gramEnd"/>
            <w:r>
              <w:rPr>
                <w:rFonts w:eastAsia="Times New Roman"/>
              </w:rPr>
              <w:t xml:space="preserve">айт в сети Интернет по </w:t>
            </w:r>
            <w:r>
              <w:rPr>
                <w:rFonts w:eastAsia="Times New Roman"/>
              </w:rPr>
              <w:t>адресу: www.fabrikant.ru.</w:t>
            </w: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Организатор процедуры: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"Научно-технический центр промышленных технологий и аэронавигационных систем" (Россия, 105120, г. Москва, Сыромятнический проезд, д.6, кор.1).</w:t>
            </w: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Общее наименование закупки: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работ по сбору и анализу исходных данных, разработке технического проекта и задания на проектирование опорной подсети связи Санкт-Петербургского УЦ ЕС ОрВД </w:t>
            </w:r>
          </w:p>
        </w:tc>
      </w:tr>
      <w:tr w:rsidR="00000000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заседания: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numPr>
                <w:ilvl w:val="0"/>
                <w:numId w:val="3"/>
              </w:numPr>
              <w:spacing w:before="100" w:beforeAutospacing="1" w:after="100" w:afterAutospacing="1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Принятие решения о завершении торго</w:t>
            </w:r>
            <w:r>
              <w:rPr>
                <w:rFonts w:eastAsia="Times New Roman"/>
              </w:rPr>
              <w:t xml:space="preserve">вой процедуры "Запрос предложений (в форме ПДО) покупателя № 1250526". </w:t>
            </w:r>
          </w:p>
        </w:tc>
      </w:tr>
      <w:tr w:rsidR="00000000">
        <w:tc>
          <w:tcPr>
            <w:tcW w:w="9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по вопросу № 1:</w:t>
            </w:r>
          </w:p>
        </w:tc>
      </w:tr>
      <w:tr w:rsidR="00000000">
        <w:tc>
          <w:tcPr>
            <w:tcW w:w="9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C45D2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 лотам были приняты следующие решения:</w:t>
            </w:r>
          </w:p>
        </w:tc>
      </w:tr>
      <w:tr w:rsidR="00000000">
        <w:tc>
          <w:tcPr>
            <w:tcW w:w="9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6"/>
              <w:gridCol w:w="1892"/>
              <w:gridCol w:w="2838"/>
              <w:gridCol w:w="1892"/>
              <w:gridCol w:w="1892"/>
            </w:tblGrid>
            <w:tr w:rsidR="00000000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Номер лота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лота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Победитель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Предложение победителя</w:t>
                  </w:r>
                </w:p>
              </w:tc>
              <w:tc>
                <w:tcPr>
                  <w:tcW w:w="1000" w:type="pct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</w:t>
                  </w:r>
                </w:p>
              </w:tc>
            </w:tr>
          </w:tbl>
          <w:p w:rsidR="00000000" w:rsidRDefault="00C45D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2002"/>
              <w:gridCol w:w="2750"/>
              <w:gridCol w:w="1804"/>
              <w:gridCol w:w="2047"/>
            </w:tblGrid>
            <w:tr w:rsidR="00000000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Лот №1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Интеллектуальная и материальная продукция, услуги по исследованиям и разработкам, нефинансовые нематериальные активы в области естественных и технических наук - 1 договор 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Предложения отклонены </w:t>
                  </w:r>
                </w:p>
              </w:tc>
              <w:tc>
                <w:tcPr>
                  <w:tcW w:w="1000" w:type="pct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C45D2F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Непредставление сведений, предусмотренных п. 12 раздела 2 «Информационная карта» Документации ПДО </w:t>
                  </w:r>
                </w:p>
              </w:tc>
            </w:tr>
          </w:tbl>
          <w:p w:rsidR="00000000" w:rsidRDefault="00C45D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5D2F" w:rsidRDefault="00C45D2F">
      <w:pPr>
        <w:pStyle w:val="z-1"/>
      </w:pPr>
      <w:r>
        <w:t>Конец формы</w:t>
      </w:r>
    </w:p>
    <w:sectPr w:rsidR="00C4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205"/>
    <w:multiLevelType w:val="multilevel"/>
    <w:tmpl w:val="2A4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43168"/>
    <w:multiLevelType w:val="multilevel"/>
    <w:tmpl w:val="410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6334B2"/>
    <w:rsid w:val="006334B2"/>
    <w:rsid w:val="00C4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Pr>
      <w:sz w:val="20"/>
      <w:szCs w:val="20"/>
    </w:rPr>
  </w:style>
  <w:style w:type="paragraph" w:customStyle="1" w:styleId="fname">
    <w:name w:val="fname"/>
    <w:basedOn w:val="a"/>
    <w:uiPriority w:val="99"/>
    <w:semiHidden/>
    <w:rPr>
      <w:sz w:val="20"/>
      <w:szCs w:val="20"/>
    </w:rPr>
  </w:style>
  <w:style w:type="paragraph" w:customStyle="1" w:styleId="w100">
    <w:name w:val="w100"/>
    <w:basedOn w:val="a"/>
    <w:uiPriority w:val="99"/>
    <w:semiHidden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по проведению торговой процедуры "Запрос предложений (в форме ПДО) покупателя № 1250526"</dc:title>
  <dc:creator>Vorotnikov</dc:creator>
  <cp:lastModifiedBy>Vorotnikov</cp:lastModifiedBy>
  <cp:revision>2</cp:revision>
  <dcterms:created xsi:type="dcterms:W3CDTF">2014-03-21T07:32:00Z</dcterms:created>
  <dcterms:modified xsi:type="dcterms:W3CDTF">2014-03-21T07:32:00Z</dcterms:modified>
</cp:coreProperties>
</file>